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B05" w:rsidRDefault="00E54C61" w:rsidP="00E54C61">
      <w:r>
        <w:rPr>
          <w:noProof/>
        </w:rPr>
        <w:t xml:space="preserve"> </w:t>
      </w:r>
      <w:r>
        <w:rPr>
          <w:noProof/>
        </w:rPr>
        <w:drawing>
          <wp:inline distT="0" distB="0" distL="0" distR="0">
            <wp:extent cx="2305050" cy="1628775"/>
            <wp:effectExtent l="19050" t="0" r="0" b="0"/>
            <wp:docPr id="3" name="Picture 3" descr="C:\Users\O'Hanlon's\Pictures\CREST-01.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Hanlon's\Pictures\CREST-01.png.jpg"/>
                    <pic:cNvPicPr>
                      <a:picLocks noChangeAspect="1" noChangeArrowheads="1"/>
                    </pic:cNvPicPr>
                  </pic:nvPicPr>
                  <pic:blipFill>
                    <a:blip r:embed="rId7" cstate="print"/>
                    <a:srcRect/>
                    <a:stretch>
                      <a:fillRect/>
                    </a:stretch>
                  </pic:blipFill>
                  <pic:spPr bwMode="auto">
                    <a:xfrm>
                      <a:off x="0" y="0"/>
                      <a:ext cx="2305050" cy="1628775"/>
                    </a:xfrm>
                    <a:prstGeom prst="rect">
                      <a:avLst/>
                    </a:prstGeom>
                    <a:noFill/>
                    <a:ln w="9525">
                      <a:noFill/>
                      <a:miter lim="800000"/>
                      <a:headEnd/>
                      <a:tailEnd/>
                    </a:ln>
                  </pic:spPr>
                </pic:pic>
              </a:graphicData>
            </a:graphic>
          </wp:inline>
        </w:drawing>
      </w:r>
      <w:r w:rsidR="00D524C9">
        <w:rPr>
          <w:noProof/>
        </w:rPr>
        <w:t xml:space="preserve">                    </w:t>
      </w:r>
      <w:r>
        <w:rPr>
          <w:noProof/>
        </w:rPr>
        <w:t xml:space="preserve">                                   </w:t>
      </w:r>
      <w:r>
        <w:rPr>
          <w:noProof/>
        </w:rPr>
        <w:drawing>
          <wp:inline distT="0" distB="0" distL="0" distR="0">
            <wp:extent cx="1209675" cy="1209675"/>
            <wp:effectExtent l="19050" t="0" r="9525" b="0"/>
            <wp:docPr id="1" name="Picture 1" descr="C:\Documents and Settings\MKelly\My Documents\My Pictures\Logos\Ulster G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Kelly\My Documents\My Pictures\Logos\Ulster GAA logo.jpg"/>
                    <pic:cNvPicPr>
                      <a:picLocks noChangeAspect="1" noChangeArrowheads="1"/>
                    </pic:cNvPicPr>
                  </pic:nvPicPr>
                  <pic:blipFill>
                    <a:blip r:embed="rId8"/>
                    <a:srcRect/>
                    <a:stretch>
                      <a:fillRect/>
                    </a:stretch>
                  </pic:blipFill>
                  <pic:spPr bwMode="auto">
                    <a:xfrm>
                      <a:off x="0" y="0"/>
                      <a:ext cx="1209675" cy="1209675"/>
                    </a:xfrm>
                    <a:prstGeom prst="rect">
                      <a:avLst/>
                    </a:prstGeom>
                    <a:noFill/>
                    <a:ln w="9525">
                      <a:noFill/>
                      <a:miter lim="800000"/>
                      <a:headEnd/>
                      <a:tailEnd/>
                    </a:ln>
                  </pic:spPr>
                </pic:pic>
              </a:graphicData>
            </a:graphic>
          </wp:inline>
        </w:drawing>
      </w:r>
    </w:p>
    <w:p w:rsidR="009B0B05" w:rsidRDefault="009B0B05" w:rsidP="009B0B05"/>
    <w:p w:rsidR="009B0B05" w:rsidRDefault="009B0B05" w:rsidP="009B0B05">
      <w:pPr>
        <w:jc w:val="center"/>
        <w:rPr>
          <w:rFonts w:ascii="Tahoma" w:hAnsi="Tahoma" w:cs="Tahoma"/>
          <w:b/>
          <w:sz w:val="28"/>
        </w:rPr>
      </w:pPr>
    </w:p>
    <w:p w:rsidR="009B0B05" w:rsidRDefault="009B0B05" w:rsidP="009B0B05">
      <w:pPr>
        <w:rPr>
          <w:rFonts w:ascii="Tahoma" w:hAnsi="Tahoma"/>
          <w:b/>
          <w:sz w:val="28"/>
        </w:rPr>
      </w:pPr>
    </w:p>
    <w:p w:rsidR="009B0B05" w:rsidRPr="009B0B05" w:rsidRDefault="009B0B05" w:rsidP="009B0B05">
      <w:pPr>
        <w:jc w:val="center"/>
        <w:rPr>
          <w:rFonts w:ascii="Tahoma" w:hAnsi="Tahoma"/>
          <w:b/>
          <w:sz w:val="36"/>
        </w:rPr>
      </w:pPr>
      <w:r w:rsidRPr="009B0B05">
        <w:rPr>
          <w:rFonts w:ascii="Tahoma" w:hAnsi="Tahoma"/>
          <w:b/>
          <w:sz w:val="36"/>
        </w:rPr>
        <w:t>Non-playing Members Code of Conduct</w:t>
      </w:r>
    </w:p>
    <w:p w:rsidR="009B0B05" w:rsidRDefault="009B0B05" w:rsidP="009B0B05">
      <w:pPr>
        <w:rPr>
          <w:rFonts w:ascii="Tahoma" w:hAnsi="Tahoma"/>
          <w:b/>
        </w:rPr>
      </w:pPr>
    </w:p>
    <w:p w:rsidR="009B0B05" w:rsidRDefault="00E54C61" w:rsidP="009B0B05">
      <w:pPr>
        <w:rPr>
          <w:rFonts w:ascii="Tahoma" w:hAnsi="Tahoma"/>
        </w:rPr>
      </w:pPr>
      <w:r>
        <w:rPr>
          <w:rFonts w:ascii="Tahoma" w:hAnsi="Tahoma"/>
        </w:rPr>
        <w:t xml:space="preserve">Kilcoo GAC </w:t>
      </w:r>
      <w:r w:rsidR="009B0B05">
        <w:rPr>
          <w:rFonts w:ascii="Tahoma" w:hAnsi="Tahoma"/>
        </w:rPr>
        <w:t xml:space="preserve"> adapts a child centred approach and philosophy in the running of the club to ensure that those working with children and young people are at all times provided a quality sporting and social programme, by working to an agreed philosophy and set of standards. Enforcement of this conduct is the responsibility of every member and any queries about this code should be referred to the Children’s Officer or the Club Chairperson </w:t>
      </w:r>
    </w:p>
    <w:p w:rsidR="009B0B05" w:rsidRDefault="009B0B05" w:rsidP="009B0B05">
      <w:pPr>
        <w:rPr>
          <w:rFonts w:ascii="Tahoma" w:hAnsi="Tahoma"/>
        </w:rPr>
      </w:pPr>
    </w:p>
    <w:p w:rsidR="009B0B05" w:rsidRDefault="009B0B05" w:rsidP="009B0B05">
      <w:pPr>
        <w:rPr>
          <w:rFonts w:ascii="Tahoma" w:hAnsi="Tahoma"/>
        </w:rPr>
      </w:pPr>
      <w:r>
        <w:rPr>
          <w:rFonts w:ascii="Tahoma" w:hAnsi="Tahoma"/>
        </w:rPr>
        <w:t>All parents must:</w:t>
      </w:r>
    </w:p>
    <w:p w:rsidR="009B0B05" w:rsidRDefault="009B0B05" w:rsidP="009B0B05">
      <w:pPr>
        <w:numPr>
          <w:ilvl w:val="0"/>
          <w:numId w:val="1"/>
        </w:numPr>
        <w:rPr>
          <w:rFonts w:ascii="Tahoma" w:hAnsi="Tahoma"/>
        </w:rPr>
      </w:pPr>
      <w:r>
        <w:rPr>
          <w:rFonts w:ascii="Tahoma" w:hAnsi="Tahoma"/>
        </w:rPr>
        <w:t>Respect the rights, dignity and worth of all and treated everyone equably.</w:t>
      </w:r>
    </w:p>
    <w:p w:rsidR="009B0B05" w:rsidRDefault="009B0B05" w:rsidP="009B0B05">
      <w:pPr>
        <w:numPr>
          <w:ilvl w:val="0"/>
          <w:numId w:val="1"/>
        </w:numPr>
        <w:rPr>
          <w:rFonts w:ascii="Tahoma" w:hAnsi="Tahoma"/>
        </w:rPr>
      </w:pPr>
      <w:r>
        <w:rPr>
          <w:rFonts w:ascii="Tahoma" w:hAnsi="Tahoma"/>
        </w:rPr>
        <w:t xml:space="preserve">Not exert undue influence to obtain personal benefit or reward. </w:t>
      </w:r>
    </w:p>
    <w:p w:rsidR="009B0B05" w:rsidRDefault="009B0B05" w:rsidP="009B0B05">
      <w:pPr>
        <w:rPr>
          <w:rFonts w:ascii="Tahoma" w:hAnsi="Tahoma"/>
          <w:b/>
        </w:rPr>
      </w:pPr>
    </w:p>
    <w:p w:rsidR="009B0B05" w:rsidRDefault="009B0B05" w:rsidP="009B0B05">
      <w:pPr>
        <w:rPr>
          <w:rFonts w:ascii="Tahoma" w:hAnsi="Tahoma"/>
        </w:rPr>
      </w:pPr>
      <w:r>
        <w:rPr>
          <w:rFonts w:ascii="Tahoma" w:hAnsi="Tahoma"/>
        </w:rPr>
        <w:t xml:space="preserve">Administrators within the club must: </w:t>
      </w:r>
    </w:p>
    <w:p w:rsidR="009B0B05" w:rsidRDefault="009B0B05" w:rsidP="009B0B05">
      <w:pPr>
        <w:rPr>
          <w:rFonts w:ascii="Tahoma" w:hAnsi="Tahoma"/>
        </w:rPr>
      </w:pPr>
    </w:p>
    <w:p w:rsidR="009B0B05" w:rsidRDefault="009B0B05" w:rsidP="009B0B05">
      <w:pPr>
        <w:numPr>
          <w:ilvl w:val="1"/>
          <w:numId w:val="2"/>
        </w:numPr>
        <w:rPr>
          <w:rFonts w:ascii="Tahoma" w:hAnsi="Tahoma"/>
        </w:rPr>
      </w:pPr>
      <w:r>
        <w:rPr>
          <w:rFonts w:ascii="Tahoma" w:hAnsi="Tahoma"/>
        </w:rPr>
        <w:t xml:space="preserve">Make your club environment more user friendly by providing equal opportunities for all to participate. </w:t>
      </w:r>
    </w:p>
    <w:p w:rsidR="009B0B05" w:rsidRDefault="009B0B05" w:rsidP="009B0B05">
      <w:pPr>
        <w:rPr>
          <w:rFonts w:ascii="Tahoma" w:hAnsi="Tahoma"/>
        </w:rPr>
      </w:pPr>
    </w:p>
    <w:p w:rsidR="009B0B05" w:rsidRDefault="009B0B05" w:rsidP="009B0B05">
      <w:pPr>
        <w:numPr>
          <w:ilvl w:val="1"/>
          <w:numId w:val="2"/>
        </w:numPr>
        <w:rPr>
          <w:rFonts w:ascii="Tahoma" w:hAnsi="Tahoma"/>
        </w:rPr>
      </w:pPr>
      <w:r>
        <w:rPr>
          <w:rFonts w:ascii="Tahoma" w:hAnsi="Tahoma"/>
        </w:rPr>
        <w:t>Create pathways for young people to participate in Gaelic Games not just as a player, e.g. as a referee coach administrator etc.</w:t>
      </w:r>
    </w:p>
    <w:p w:rsidR="009B0B05" w:rsidRDefault="009B0B05" w:rsidP="009B0B05">
      <w:pPr>
        <w:rPr>
          <w:rFonts w:ascii="Tahoma" w:hAnsi="Tahoma"/>
        </w:rPr>
      </w:pPr>
    </w:p>
    <w:p w:rsidR="009B0B05" w:rsidRDefault="009B0B05" w:rsidP="009B0B05">
      <w:pPr>
        <w:numPr>
          <w:ilvl w:val="1"/>
          <w:numId w:val="2"/>
        </w:numPr>
        <w:rPr>
          <w:rFonts w:ascii="Tahoma" w:hAnsi="Tahoma"/>
        </w:rPr>
      </w:pPr>
      <w:r>
        <w:rPr>
          <w:rFonts w:ascii="Tahoma" w:hAnsi="Tahoma"/>
        </w:rPr>
        <w:t xml:space="preserve">Ensure that the types of programmes, rules, equipment length of games and training schedules are modified to suit the age ability and maturity level of young players.  </w:t>
      </w:r>
    </w:p>
    <w:p w:rsidR="009B0B05" w:rsidRDefault="009B0B05" w:rsidP="009B0B05">
      <w:pPr>
        <w:rPr>
          <w:rFonts w:ascii="Tahoma" w:hAnsi="Tahoma"/>
        </w:rPr>
      </w:pPr>
    </w:p>
    <w:p w:rsidR="009B0B05" w:rsidRDefault="009B0B05" w:rsidP="009B0B05">
      <w:pPr>
        <w:numPr>
          <w:ilvl w:val="1"/>
          <w:numId w:val="2"/>
        </w:numPr>
        <w:rPr>
          <w:rFonts w:ascii="Tahoma" w:hAnsi="Tahoma"/>
        </w:rPr>
      </w:pPr>
      <w:r>
        <w:rPr>
          <w:rFonts w:ascii="Tahoma" w:hAnsi="Tahoma"/>
        </w:rPr>
        <w:t xml:space="preserve">Provide quality supervision and instruction for junior players and ensure volunteers are adequately trained. </w:t>
      </w:r>
    </w:p>
    <w:p w:rsidR="009B0B05" w:rsidRDefault="009B0B05" w:rsidP="009B0B05">
      <w:pPr>
        <w:rPr>
          <w:rFonts w:ascii="Tahoma" w:hAnsi="Tahoma"/>
        </w:rPr>
      </w:pPr>
    </w:p>
    <w:p w:rsidR="009B0B05" w:rsidRDefault="009B0B05" w:rsidP="009B0B05">
      <w:pPr>
        <w:numPr>
          <w:ilvl w:val="1"/>
          <w:numId w:val="2"/>
        </w:numPr>
        <w:rPr>
          <w:rFonts w:ascii="Tahoma" w:hAnsi="Tahoma"/>
        </w:rPr>
      </w:pPr>
      <w:r>
        <w:rPr>
          <w:rFonts w:ascii="Tahoma" w:hAnsi="Tahoma"/>
        </w:rPr>
        <w:t>Direct coaches and officials to highlight behaviour and skill development.</w:t>
      </w:r>
    </w:p>
    <w:p w:rsidR="009B0B05" w:rsidRDefault="009B0B05" w:rsidP="009B0B05">
      <w:pPr>
        <w:rPr>
          <w:rFonts w:ascii="Tahoma" w:hAnsi="Tahoma"/>
        </w:rPr>
      </w:pPr>
    </w:p>
    <w:p w:rsidR="009B0B05" w:rsidRDefault="009B0B05" w:rsidP="009B0B05">
      <w:pPr>
        <w:numPr>
          <w:ilvl w:val="1"/>
          <w:numId w:val="2"/>
        </w:numPr>
        <w:rPr>
          <w:rFonts w:ascii="Tahoma" w:hAnsi="Tahoma"/>
        </w:rPr>
      </w:pPr>
      <w:r>
        <w:rPr>
          <w:rFonts w:ascii="Tahoma" w:hAnsi="Tahoma"/>
        </w:rPr>
        <w:t>Ensure that everyone emphasises fair play, not winning at all costs.</w:t>
      </w:r>
    </w:p>
    <w:p w:rsidR="009B0B05" w:rsidRDefault="009B0B05" w:rsidP="009B0B05">
      <w:pPr>
        <w:rPr>
          <w:rFonts w:ascii="Tahoma" w:hAnsi="Tahoma"/>
        </w:rPr>
      </w:pPr>
    </w:p>
    <w:p w:rsidR="009B0B05" w:rsidRDefault="009B0B05" w:rsidP="009B0B05">
      <w:pPr>
        <w:numPr>
          <w:ilvl w:val="1"/>
          <w:numId w:val="2"/>
        </w:numPr>
        <w:rPr>
          <w:rFonts w:ascii="Tahoma" w:hAnsi="Tahoma"/>
        </w:rPr>
      </w:pPr>
      <w:r>
        <w:rPr>
          <w:rFonts w:ascii="Tahoma" w:hAnsi="Tahoma"/>
        </w:rPr>
        <w:t xml:space="preserve">Give a code of behaviour sheet to spectators, parents and coaches and players and encourage them to follow it.  </w:t>
      </w:r>
    </w:p>
    <w:p w:rsidR="009B0B05" w:rsidRDefault="009B0B05" w:rsidP="009B0B05">
      <w:pPr>
        <w:rPr>
          <w:rFonts w:ascii="Tahoma" w:hAnsi="Tahoma"/>
        </w:rPr>
      </w:pPr>
    </w:p>
    <w:p w:rsidR="009B0B05" w:rsidRDefault="009B0B05" w:rsidP="009B0B05">
      <w:pPr>
        <w:numPr>
          <w:ilvl w:val="1"/>
          <w:numId w:val="2"/>
        </w:numPr>
        <w:rPr>
          <w:rFonts w:ascii="Tahoma" w:hAnsi="Tahoma"/>
        </w:rPr>
      </w:pPr>
      <w:r>
        <w:rPr>
          <w:rFonts w:ascii="Tahoma" w:hAnsi="Tahoma"/>
        </w:rPr>
        <w:lastRenderedPageBreak/>
        <w:t>Remember you set an example. Your behaviour and comments should be positive and supportive.</w:t>
      </w:r>
    </w:p>
    <w:p w:rsidR="009B0B05" w:rsidRDefault="009B0B05" w:rsidP="009B0B05">
      <w:pPr>
        <w:rPr>
          <w:rFonts w:ascii="Tahoma" w:hAnsi="Tahoma"/>
        </w:rPr>
      </w:pPr>
    </w:p>
    <w:p w:rsidR="009B0B05" w:rsidRDefault="009B0B05" w:rsidP="009B0B05">
      <w:pPr>
        <w:numPr>
          <w:ilvl w:val="1"/>
          <w:numId w:val="2"/>
        </w:numPr>
        <w:rPr>
          <w:rFonts w:ascii="Tahoma" w:hAnsi="Tahoma"/>
        </w:rPr>
      </w:pPr>
      <w:r>
        <w:rPr>
          <w:rFonts w:ascii="Tahoma" w:hAnsi="Tahoma"/>
        </w:rPr>
        <w:t>Maximise child safety by conducting volunteer screening and other child protection strategies.</w:t>
      </w:r>
    </w:p>
    <w:p w:rsidR="009B0B05" w:rsidRDefault="009B0B05" w:rsidP="009B0B05">
      <w:pPr>
        <w:rPr>
          <w:rFonts w:ascii="Tahoma" w:hAnsi="Tahoma"/>
        </w:rPr>
      </w:pPr>
    </w:p>
    <w:p w:rsidR="009B0B05" w:rsidRDefault="009B0B05" w:rsidP="009B0B05">
      <w:pPr>
        <w:numPr>
          <w:ilvl w:val="1"/>
          <w:numId w:val="2"/>
        </w:numPr>
        <w:rPr>
          <w:rFonts w:ascii="Tahoma" w:hAnsi="Tahoma"/>
        </w:rPr>
      </w:pPr>
      <w:r>
        <w:rPr>
          <w:rFonts w:ascii="Tahoma" w:hAnsi="Tahoma"/>
        </w:rPr>
        <w:t>Implement Policy and practices (and lead by example) in relation to responsible use of alcohols and in relation to recreational and performance enhancing drugs.</w:t>
      </w:r>
    </w:p>
    <w:p w:rsidR="009B0B05" w:rsidRDefault="009B0B05" w:rsidP="009B0B05">
      <w:pPr>
        <w:rPr>
          <w:rFonts w:ascii="Tahoma" w:hAnsi="Tahoma"/>
        </w:rPr>
      </w:pPr>
    </w:p>
    <w:p w:rsidR="009B0B05" w:rsidRDefault="009B0B05" w:rsidP="009B0B05">
      <w:pPr>
        <w:numPr>
          <w:ilvl w:val="1"/>
          <w:numId w:val="2"/>
        </w:numPr>
        <w:rPr>
          <w:rFonts w:ascii="Tahoma" w:hAnsi="Tahoma"/>
        </w:rPr>
      </w:pPr>
      <w:r>
        <w:rPr>
          <w:rFonts w:ascii="Tahoma" w:hAnsi="Tahoma"/>
        </w:rPr>
        <w:t>Adopt and implement relevant sports safety policies and practices.</w:t>
      </w:r>
    </w:p>
    <w:p w:rsidR="009B0B05" w:rsidRDefault="009B0B05" w:rsidP="009B0B05">
      <w:pPr>
        <w:rPr>
          <w:rFonts w:ascii="Tahoma" w:hAnsi="Tahoma"/>
        </w:rPr>
      </w:pPr>
    </w:p>
    <w:p w:rsidR="009B0B05" w:rsidRDefault="009B0B05" w:rsidP="009B0B05">
      <w:pPr>
        <w:numPr>
          <w:ilvl w:val="1"/>
          <w:numId w:val="2"/>
        </w:numPr>
        <w:rPr>
          <w:rFonts w:ascii="Tahoma" w:hAnsi="Tahoma"/>
        </w:rPr>
      </w:pPr>
      <w:r>
        <w:rPr>
          <w:rFonts w:ascii="Tahoma" w:hAnsi="Tahoma"/>
        </w:rPr>
        <w:t>Promote a culturally tolerant environment.</w:t>
      </w:r>
    </w:p>
    <w:p w:rsidR="009B0B05" w:rsidRDefault="009B0B05" w:rsidP="009B0B05">
      <w:pPr>
        <w:rPr>
          <w:rFonts w:ascii="Tahoma" w:hAnsi="Tahoma"/>
        </w:rPr>
      </w:pPr>
    </w:p>
    <w:p w:rsidR="009B0B05" w:rsidRDefault="009B0B05" w:rsidP="009B0B05">
      <w:pPr>
        <w:numPr>
          <w:ilvl w:val="1"/>
          <w:numId w:val="2"/>
        </w:numPr>
        <w:rPr>
          <w:rFonts w:ascii="Tahoma" w:hAnsi="Tahoma"/>
        </w:rPr>
      </w:pPr>
      <w:r>
        <w:rPr>
          <w:rFonts w:ascii="Tahoma" w:hAnsi="Tahoma"/>
        </w:rPr>
        <w:t>Listen to your players and involve them in the decision leadership and planning and evaluation relation to the club.</w:t>
      </w:r>
    </w:p>
    <w:p w:rsidR="009B0B05" w:rsidRDefault="009B0B05" w:rsidP="009B0B05">
      <w:pPr>
        <w:rPr>
          <w:rFonts w:ascii="Tahoma" w:hAnsi="Tahoma"/>
        </w:rPr>
      </w:pPr>
    </w:p>
    <w:p w:rsidR="009B0B05" w:rsidRDefault="009B0B05" w:rsidP="009B0B05">
      <w:pPr>
        <w:numPr>
          <w:ilvl w:val="1"/>
          <w:numId w:val="2"/>
        </w:numPr>
        <w:rPr>
          <w:rFonts w:ascii="Tahoma" w:hAnsi="Tahoma"/>
        </w:rPr>
      </w:pPr>
      <w:r>
        <w:rPr>
          <w:rFonts w:ascii="Tahoma" w:hAnsi="Tahoma"/>
        </w:rPr>
        <w:t xml:space="preserve">Respect the rights, dignity and worth of all participants regardless of their gender, ability and cultural background or religion. </w:t>
      </w:r>
    </w:p>
    <w:p w:rsidR="009B0B05" w:rsidRDefault="009B0B05" w:rsidP="009B0B05">
      <w:pPr>
        <w:rPr>
          <w:rFonts w:ascii="Tahoma" w:hAnsi="Tahoma"/>
        </w:rPr>
      </w:pPr>
    </w:p>
    <w:p w:rsidR="009B0B05" w:rsidRDefault="009B0B05" w:rsidP="009B0B05">
      <w:pPr>
        <w:rPr>
          <w:rFonts w:ascii="Tahoma" w:hAnsi="Tahoma"/>
        </w:rPr>
      </w:pPr>
    </w:p>
    <w:p w:rsidR="009B0B05" w:rsidRDefault="009B0B05" w:rsidP="009B0B05">
      <w:pPr>
        <w:rPr>
          <w:rFonts w:ascii="Tahoma" w:hAnsi="Tahoma"/>
        </w:rPr>
      </w:pPr>
      <w:r>
        <w:rPr>
          <w:rFonts w:ascii="Tahoma" w:hAnsi="Tahoma"/>
        </w:rPr>
        <w:t xml:space="preserve">I understand and agree to abide by this Code of Conduct. I understand that failure to abide by this Code of Conduct will result in disciplinary action by the Club Executive Committee. </w:t>
      </w:r>
    </w:p>
    <w:p w:rsidR="009B0B05" w:rsidRDefault="009B0B05" w:rsidP="009B0B05">
      <w:pPr>
        <w:rPr>
          <w:rFonts w:ascii="Tahoma" w:hAnsi="Tahoma"/>
        </w:rPr>
      </w:pPr>
    </w:p>
    <w:p w:rsidR="009B0B05" w:rsidRDefault="009B0B05" w:rsidP="009B0B05">
      <w:pPr>
        <w:rPr>
          <w:rFonts w:ascii="Tahoma" w:hAnsi="Tahoma"/>
        </w:rPr>
      </w:pPr>
      <w:r>
        <w:rPr>
          <w:rFonts w:ascii="Tahoma" w:hAnsi="Tahoma"/>
        </w:rPr>
        <w:t>Signed:______________________________________</w:t>
      </w:r>
    </w:p>
    <w:p w:rsidR="009B0B05" w:rsidRDefault="009B0B05" w:rsidP="009B0B05">
      <w:pPr>
        <w:rPr>
          <w:rFonts w:ascii="Tahoma" w:hAnsi="Tahoma"/>
        </w:rPr>
      </w:pPr>
    </w:p>
    <w:p w:rsidR="009B0B05" w:rsidRDefault="009B0B05" w:rsidP="009B0B05">
      <w:pPr>
        <w:rPr>
          <w:rFonts w:ascii="Tahoma" w:hAnsi="Tahoma"/>
        </w:rPr>
      </w:pPr>
      <w:r>
        <w:rPr>
          <w:rFonts w:ascii="Tahoma" w:hAnsi="Tahoma"/>
        </w:rPr>
        <w:t>Date:________________________________________</w:t>
      </w:r>
    </w:p>
    <w:p w:rsidR="009B0B05" w:rsidRDefault="009B0B05" w:rsidP="009B0B05">
      <w:pPr>
        <w:rPr>
          <w:rFonts w:ascii="Tahoma" w:hAnsi="Tahoma"/>
        </w:rPr>
      </w:pPr>
    </w:p>
    <w:p w:rsidR="009B0B05" w:rsidRDefault="009B0B05" w:rsidP="009B0B05">
      <w:pPr>
        <w:rPr>
          <w:rFonts w:ascii="Tahoma" w:hAnsi="Tahoma"/>
        </w:rPr>
      </w:pPr>
    </w:p>
    <w:p w:rsidR="009B0B05" w:rsidRDefault="009B0B05" w:rsidP="009B0B05">
      <w:pPr>
        <w:rPr>
          <w:rFonts w:ascii="Tahoma" w:hAnsi="Tahoma"/>
        </w:rPr>
      </w:pPr>
    </w:p>
    <w:p w:rsidR="009B0B05" w:rsidRDefault="009B0B05" w:rsidP="009B0B05">
      <w:pPr>
        <w:rPr>
          <w:rFonts w:ascii="Tahoma" w:hAnsi="Tahoma"/>
        </w:rPr>
      </w:pPr>
    </w:p>
    <w:p w:rsidR="009B0B05" w:rsidRDefault="009B0B05" w:rsidP="009B0B05">
      <w:pPr>
        <w:rPr>
          <w:rFonts w:ascii="Tahoma" w:hAnsi="Tahoma"/>
        </w:rPr>
      </w:pPr>
      <w:r>
        <w:rPr>
          <w:rFonts w:ascii="Tahoma" w:hAnsi="Tahoma"/>
        </w:rPr>
        <w:t>Countersigned_____________________________________</w:t>
      </w:r>
    </w:p>
    <w:p w:rsidR="009B0B05" w:rsidRDefault="009B0B05" w:rsidP="009B0B05">
      <w:pPr>
        <w:rPr>
          <w:rFonts w:ascii="Tahoma" w:hAnsi="Tahoma"/>
        </w:rPr>
      </w:pPr>
      <w:r>
        <w:rPr>
          <w:rFonts w:ascii="Tahoma" w:hAnsi="Tahoma"/>
        </w:rPr>
        <w:t xml:space="preserve">Children’s Officer </w:t>
      </w:r>
    </w:p>
    <w:p w:rsidR="009B0B05" w:rsidRDefault="009B0B05" w:rsidP="009B0B05">
      <w:pPr>
        <w:rPr>
          <w:rFonts w:ascii="Tahoma" w:hAnsi="Tahoma"/>
        </w:rPr>
      </w:pPr>
    </w:p>
    <w:p w:rsidR="009B0B05" w:rsidRDefault="009B0B05" w:rsidP="009B0B05">
      <w:pPr>
        <w:rPr>
          <w:rFonts w:ascii="Tahoma" w:hAnsi="Tahoma"/>
        </w:rPr>
      </w:pPr>
    </w:p>
    <w:p w:rsidR="00111A51" w:rsidRDefault="00111A51"/>
    <w:sectPr w:rsidR="00111A51" w:rsidSect="00111A5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CF1" w:rsidRDefault="00E30CF1" w:rsidP="00524BF1">
      <w:r>
        <w:separator/>
      </w:r>
    </w:p>
  </w:endnote>
  <w:endnote w:type="continuationSeparator" w:id="1">
    <w:p w:rsidR="00E30CF1" w:rsidRDefault="00E30CF1" w:rsidP="00524B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BF1" w:rsidRDefault="00524B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BF1" w:rsidRDefault="00524BF1">
    <w:pPr>
      <w:pStyle w:val="Footer"/>
    </w:pPr>
    <w:r>
      <w:t>Club Maith [43]</w:t>
    </w:r>
  </w:p>
  <w:p w:rsidR="00524BF1" w:rsidRDefault="00524B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BF1" w:rsidRDefault="00524B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CF1" w:rsidRDefault="00E30CF1" w:rsidP="00524BF1">
      <w:r>
        <w:separator/>
      </w:r>
    </w:p>
  </w:footnote>
  <w:footnote w:type="continuationSeparator" w:id="1">
    <w:p w:rsidR="00E30CF1" w:rsidRDefault="00E30CF1" w:rsidP="00524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BF1" w:rsidRDefault="00524B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BF1" w:rsidRDefault="00524B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BF1" w:rsidRDefault="00524B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B1175"/>
    <w:multiLevelType w:val="hybridMultilevel"/>
    <w:tmpl w:val="EF7031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7BAA0E4B"/>
    <w:multiLevelType w:val="multilevel"/>
    <w:tmpl w:val="F864B0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B0B05"/>
    <w:rsid w:val="000833F1"/>
    <w:rsid w:val="00111A51"/>
    <w:rsid w:val="002927F5"/>
    <w:rsid w:val="00524BF1"/>
    <w:rsid w:val="007C746D"/>
    <w:rsid w:val="008C7857"/>
    <w:rsid w:val="009B0B05"/>
    <w:rsid w:val="00AB7337"/>
    <w:rsid w:val="00BF29A6"/>
    <w:rsid w:val="00CA591D"/>
    <w:rsid w:val="00D2100F"/>
    <w:rsid w:val="00D524C9"/>
    <w:rsid w:val="00E30CF1"/>
    <w:rsid w:val="00E54C61"/>
    <w:rsid w:val="00F75F3A"/>
    <w:rsid w:val="00F946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0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B05"/>
    <w:rPr>
      <w:rFonts w:ascii="Tahoma" w:hAnsi="Tahoma" w:cs="Tahoma"/>
      <w:sz w:val="16"/>
      <w:szCs w:val="16"/>
    </w:rPr>
  </w:style>
  <w:style w:type="character" w:customStyle="1" w:styleId="BalloonTextChar">
    <w:name w:val="Balloon Text Char"/>
    <w:basedOn w:val="DefaultParagraphFont"/>
    <w:link w:val="BalloonText"/>
    <w:uiPriority w:val="99"/>
    <w:semiHidden/>
    <w:rsid w:val="009B0B05"/>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524BF1"/>
    <w:pPr>
      <w:tabs>
        <w:tab w:val="center" w:pos="4513"/>
        <w:tab w:val="right" w:pos="9026"/>
      </w:tabs>
    </w:pPr>
  </w:style>
  <w:style w:type="character" w:customStyle="1" w:styleId="HeaderChar">
    <w:name w:val="Header Char"/>
    <w:basedOn w:val="DefaultParagraphFont"/>
    <w:link w:val="Header"/>
    <w:uiPriority w:val="99"/>
    <w:semiHidden/>
    <w:rsid w:val="00524BF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24BF1"/>
    <w:pPr>
      <w:tabs>
        <w:tab w:val="center" w:pos="4513"/>
        <w:tab w:val="right" w:pos="9026"/>
      </w:tabs>
    </w:pPr>
  </w:style>
  <w:style w:type="character" w:customStyle="1" w:styleId="FooterChar">
    <w:name w:val="Footer Char"/>
    <w:basedOn w:val="DefaultParagraphFont"/>
    <w:link w:val="Footer"/>
    <w:uiPriority w:val="99"/>
    <w:rsid w:val="00524BF1"/>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O'Hanlon's</dc:creator>
  <cp:lastModifiedBy>O'Hanlon's</cp:lastModifiedBy>
  <cp:revision>4</cp:revision>
  <dcterms:created xsi:type="dcterms:W3CDTF">2013-06-16T23:28:00Z</dcterms:created>
  <dcterms:modified xsi:type="dcterms:W3CDTF">2013-06-16T23:29:00Z</dcterms:modified>
</cp:coreProperties>
</file>